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1576C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Э</w:t>
      </w:r>
      <w:bookmarkStart w:id="0" w:name="_GoBack"/>
      <w:bookmarkEnd w:id="0"/>
      <w:r w:rsidRPr="00E82FD2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лектронные образовательные ресурсы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5" w:history="1">
        <w:r w:rsidRPr="00E82FD2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http://www.ed.gov.ru/</w:t>
        </w:r>
      </w:hyperlink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Сайт Министерства образования РФ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Содержит описание структуры МО РФ, освещает вопросы модернизации российского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образования, обеспечения учебного процесса, научно-технической и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инновационной деятельности. На сайте размещены распорядительные и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нормативные документы системы российского образования, информация о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федеральных целевых программах.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hyperlink r:id="rId6" w:history="1">
        <w:r w:rsidRPr="00E82FD2">
          <w:rPr>
            <w:rFonts w:ascii="Arial" w:eastAsia="Times New Roman" w:hAnsi="Arial" w:cs="Arial"/>
            <w:b/>
            <w:bCs/>
            <w:color w:val="2F617F"/>
            <w:sz w:val="21"/>
            <w:szCs w:val="21"/>
            <w:u w:val="single"/>
            <w:lang w:eastAsia="ru-RU"/>
          </w:rPr>
          <w:t>http://www.school.edu.ru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Российский общеобразовательный портал</w:t>
      </w:r>
      <w:proofErr w:type="gramStart"/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</w:t>
      </w:r>
      <w:proofErr w:type="gramEnd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а сайте представлена база данных документов Министерства образования и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науки, собраны ссылки на образовательные ресурсы по разделам: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дошкольное образование, начальная школа, основная и полная средняя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школа, дополнительное образование и воспитание, образовательный досуг,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дистанционное обучение, коррекционная педагогика и специальная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психология, повышение квалификации и другие.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E82FD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Материалы русской истории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7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http://www.magister.msk.ru/library/history/history1.htm</w:t>
        </w:r>
      </w:hyperlink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 Основные материалы для изучения русской истории. Представлены работы Н.М. Карамзина, В.О. Ключевского, Н.И. Костомарова, С.М. Соловьева, В.Н. Татищева, митрополита </w:t>
      </w:r>
      <w:proofErr w:type="spellStart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Макария</w:t>
      </w:r>
      <w:proofErr w:type="spellEnd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, С.Ф. Платонова и др.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E82FD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Учебная физико-математическая библиотека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8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http://eqworld.ipmnet.ru/ru/library.htm</w:t>
        </w:r>
      </w:hyperlink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 Электронная библиотека сайта </w:t>
      </w:r>
      <w:proofErr w:type="spellStart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EqWorld</w:t>
      </w:r>
      <w:proofErr w:type="spellEnd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содержит файлы учебников, учебных пособий, сборников задач и упражнений, конспектов лекций, монографий, справочников и диссертаций по математике, механике и физике. Основной фонд библиотеки составляют книги, издававшиеся тридцать и более лет назад.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E82FD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Math.ru — библиотека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9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http://www.math.ru/lib/formats</w:t>
        </w:r>
        <w:proofErr w:type="gramStart"/>
      </w:hyperlink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В</w:t>
      </w:r>
      <w:proofErr w:type="gramEnd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библиотеке представлены замечательные книги, которые многие годы пользуются популярностью у школьников, преподавателей и просто любителей математики.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10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http://www.eco-mnepu.narod.ru/bib.htm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Сайт содержит коллекцию монографий и статей, законодательных документов, материалов конференций по экологии.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E82FD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Фундаментальная электронная библиотека «Русская литература и фольклор» (ФЭБ)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11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http://www.feb-web.ru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ФЭБ — это полнотекстовая информационная система по произведениям русской словесности, библиографии, научным исследованиям и историко-биографическим работам. Возможен поиск по сайту.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t> </w:t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 </w:t>
      </w:r>
      <w:r w:rsidRPr="00E82FD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Виртуальные музеи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12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 – портал «Музеи России»</w:t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</w:r>
      <w:hyperlink r:id="rId13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http://www.hermitage.ru</w:t>
        </w:r>
      </w:hyperlink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  – Государственный ЭРМИТАЖ</w:t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  <w:t>http://www.darwin.museum.ru   – Государственный Дарвиновский музей</w:t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</w:r>
      <w:hyperlink r:id="rId14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http://www.artmuseum.r52.ru</w:t>
        </w:r>
      </w:hyperlink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  – Нижегородский государственный художественный музей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E82FD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 Энциклопедии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15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http://www.rubricon.com</w:t>
        </w:r>
      </w:hyperlink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– «</w:t>
      </w:r>
      <w:proofErr w:type="spellStart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Рубрикон</w:t>
      </w:r>
      <w:proofErr w:type="spellEnd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» – крупнейший энциклопедический портал</w:t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  <w:hyperlink r:id="rId16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http://ege.edu.ru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Портал информационной поддержки Единого Государственного Экзамена.</w:t>
      </w:r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Информация для учащихся и учителей, руководителей образования о ЕГЭ. 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17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http://www.vidod.edu.ru</w:t>
        </w:r>
      </w:hyperlink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Федеральный портал «Дополнительное образование детей»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Федеральные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межведомственные программы в области дополнительного образования детей,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документы по нормативно-правовому и научно-методическому обеспечению,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направления дополнительного образования, организация детского отдыха,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виртуальная выставка детских работ.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hyperlink r:id="rId18" w:history="1">
        <w:r w:rsidRPr="00E82FD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http://www.informika.ru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Сайт государственный научно-исследовательский институт информационных технологий и телекоммуникаций.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 сайте размещена информация об информационных технологиях, новостях в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области образования и науки, информация о фондах, грантах, конкурсах,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сообщения о конференциях, семинарах.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19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http://www.1september.ru/ruрах</w:t>
        </w:r>
      </w:hyperlink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Сайт издательского дома «Первое сентября»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Анонсы нового номера газеты и приложений по предметам, архивы старых номеров.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Информация о книгах </w:t>
      </w:r>
      <w:proofErr w:type="spellStart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вывпущенных</w:t>
      </w:r>
      <w:proofErr w:type="spellEnd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издательским домом.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20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http://www.5ballov.ru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Представлены новости образования в России и за рубежом, информация о ВУЗах страны, коллекции рефератов и тестов. Помещен виртуальный книжный магазин.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21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http://www.omsk.edu.ru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Сервер школьного </w:t>
      </w:r>
      <w:proofErr w:type="gramStart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образования города Омска</w:t>
      </w:r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Новости школьного образования</w:t>
      </w:r>
      <w:proofErr w:type="gramEnd"/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города, информация об омских школах, методические</w:t>
      </w:r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разработки учителей города и области, информация о телекоммуникационных</w:t>
      </w:r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проектах, конкурсах, викторинах, турнирах, олимпиадах с указанием</w:t>
      </w:r>
      <w:r w:rsidRPr="00E82FD2"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адресов сайтов организаторов.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hyperlink r:id="rId22" w:history="1">
        <w:r w:rsidRPr="00E82FD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http://www.omsu.ru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Официальный сайт Омского государственного университета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hyperlink r:id="rId23" w:history="1">
        <w:r w:rsidRPr="00E82FD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http://www.omgpu.ru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Сайт Омского государственного педагогического университета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hyperlink r:id="rId24" w:history="1">
        <w:r w:rsidRPr="00E82FD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http://www.dnevnik.ru</w:t>
        </w:r>
      </w:hyperlink>
      <w:r w:rsidRPr="00E82FD2"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Образовательный сайт</w:t>
      </w:r>
      <w:r w:rsidRPr="00E82FD2">
        <w:rPr>
          <w:rFonts w:ascii="Arial" w:eastAsia="Times New Roman" w:hAnsi="Arial" w:cs="Arial"/>
          <w:b/>
          <w:bCs/>
          <w:color w:val="3D5266"/>
          <w:sz w:val="27"/>
          <w:szCs w:val="27"/>
          <w:lang w:eastAsia="ru-RU"/>
        </w:rPr>
        <w:br/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1576C"/>
          <w:sz w:val="27"/>
          <w:szCs w:val="27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Образовательные порталы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Российское образование. Федеральный портал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25" w:history="1">
        <w:r w:rsidRPr="00E82FD2">
          <w:rPr>
            <w:rFonts w:ascii="Arial" w:eastAsia="Times New Roman" w:hAnsi="Arial" w:cs="Arial"/>
            <w:b/>
            <w:bCs/>
            <w:color w:val="2F617F"/>
            <w:sz w:val="24"/>
            <w:szCs w:val="24"/>
            <w:u w:val="single"/>
            <w:lang w:eastAsia="ru-RU"/>
          </w:rPr>
          <w:t>http://www.edu.ru/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Российский общеобразовательный портал: основная и полная средняя школа, ЕГЭ, экзамены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26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t> </w:t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Портал информационной поддержки единого государственного экзамена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lastRenderedPageBreak/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27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http://ege.edu.ru/</w:t>
        </w:r>
      </w:hyperlink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proofErr w:type="gramStart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Естественно-научный</w:t>
      </w:r>
      <w:proofErr w:type="gramEnd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образовательный портал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28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http://www.en.edu.ru/</w:t>
        </w:r>
      </w:hyperlink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Социально-гуманитарное и политологическое образование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29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http://www.humanities.edu.ru/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Портал «Информационно-коммуникационные технологии в образовании»</w:t>
      </w:r>
      <w:r w:rsidRPr="00E82FD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30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http://www.ict.edu.ru/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spellStart"/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Российски</w:t>
      </w:r>
      <w:proofErr w:type="spellEnd"/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портал открытого образования</w:t>
      </w:r>
      <w:r w:rsidRPr="00E82FD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31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http://www.openet.edu.ru/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Здоровье и образование: федеральный специализированный портал</w:t>
      </w:r>
      <w:r w:rsidRPr="00E82FD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Главная страница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32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http://www.valeo.edu.ru/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Единая коллекция цифровых образовательных ресурсов.</w:t>
      </w:r>
      <w:r w:rsidRPr="00E82FD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Единая коллекция создается в ходе проекта «Информатизация системы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образования», реализуемого Национальным фондом подготовки кадров по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поручению Министерства образования и науки Российской Федерации. Здесь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находятся </w:t>
      </w:r>
      <w:proofErr w:type="spellStart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учебники</w:t>
      </w:r>
      <w:proofErr w:type="gramStart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,м</w:t>
      </w:r>
      <w:proofErr w:type="gramEnd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етодические</w:t>
      </w:r>
      <w:proofErr w:type="spellEnd"/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пособия для учителя, методиста,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школьника.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33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Сеть творческих учителей</w:t>
      </w:r>
      <w:r w:rsidRPr="00E82FD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Сайт содержит библиотеку готовых учебных проектов с применением ИКТ,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библиотеку методик проведения уроков, с использованием разнообразных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электронных ресурсов. На сайте вы можете увидеть образовательные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сообщества, созданные в сети творческих учителей, в том числе «ИКТ в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начальной школе»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34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Детские электронные книги и презентации.</w:t>
      </w:r>
      <w:r w:rsidRPr="00E82FD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Сайт содержит большое количество презентаций по разным темам: природа,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человек, обучение наукам, искусство, творчество. Презентации имеют</w:t>
      </w:r>
      <w:r w:rsidRPr="00E82FD2"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  <w:br/>
      </w: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краткое описание.</w:t>
      </w:r>
    </w:p>
    <w:p w:rsidR="00E82FD2" w:rsidRPr="00E82FD2" w:rsidRDefault="00E82FD2" w:rsidP="00E82FD2">
      <w:pPr>
        <w:shd w:val="clear" w:color="auto" w:fill="F9FAFB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hyperlink r:id="rId35" w:history="1">
        <w:r w:rsidRPr="00E82FD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http://www.viki.rdf.ru/</w:t>
        </w:r>
      </w:hyperlink>
    </w:p>
    <w:p w:rsidR="00E82FD2" w:rsidRPr="00E82FD2" w:rsidRDefault="00E82FD2" w:rsidP="00E82FD2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Библиотека материалов для начальной школы.</w:t>
      </w:r>
      <w:r w:rsidRPr="00E82FD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D5266"/>
          <w:sz w:val="21"/>
          <w:szCs w:val="21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Для скачивания материалов регистрация не нужна. На этом портале есть коллекция обучающих фильмов, слайд-шоу.</w:t>
      </w:r>
    </w:p>
    <w:p w:rsidR="00E82FD2" w:rsidRPr="00E82FD2" w:rsidRDefault="00E82FD2" w:rsidP="00E82FD2">
      <w:pPr>
        <w:shd w:val="clear" w:color="auto" w:fill="F9FAFB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E82FD2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http://www.nachalka.com/bibliote…</w:t>
      </w:r>
    </w:p>
    <w:p w:rsidR="005463A2" w:rsidRDefault="005463A2"/>
    <w:sectPr w:rsidR="0054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56"/>
    <w:rsid w:val="005463A2"/>
    <w:rsid w:val="00731B56"/>
    <w:rsid w:val="009601AA"/>
    <w:rsid w:val="00E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.htm" TargetMode="External"/><Relationship Id="rId13" Type="http://schemas.openxmlformats.org/officeDocument/2006/relationships/hyperlink" Target="http://www.hermitage.ru/" TargetMode="External"/><Relationship Id="rId18" Type="http://schemas.openxmlformats.org/officeDocument/2006/relationships/hyperlink" Target="http://www.informika.ru/" TargetMode="External"/><Relationship Id="rId26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msk.edu.ru/" TargetMode="External"/><Relationship Id="rId34" Type="http://schemas.openxmlformats.org/officeDocument/2006/relationships/hyperlink" Target="http://www.it-n.ru/" TargetMode="External"/><Relationship Id="rId7" Type="http://schemas.openxmlformats.org/officeDocument/2006/relationships/hyperlink" Target="http://www.magister.msk.ru/library/history/history1.htm" TargetMode="External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www.vidod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school-collection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ge.edu.ru/" TargetMode="External"/><Relationship Id="rId20" Type="http://schemas.openxmlformats.org/officeDocument/2006/relationships/hyperlink" Target="http://www.5ballov.ru/" TargetMode="External"/><Relationship Id="rId29" Type="http://schemas.openxmlformats.org/officeDocument/2006/relationships/hyperlink" Target="http://www.humanities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www.feb-web.ru/" TargetMode="External"/><Relationship Id="rId24" Type="http://schemas.openxmlformats.org/officeDocument/2006/relationships/hyperlink" Target="http://www.dnevnik.ru/" TargetMode="External"/><Relationship Id="rId32" Type="http://schemas.openxmlformats.org/officeDocument/2006/relationships/hyperlink" Target="http://www.valeo.edu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://www.rubricon.com/" TargetMode="External"/><Relationship Id="rId23" Type="http://schemas.openxmlformats.org/officeDocument/2006/relationships/hyperlink" Target="http://www.omgpu.ru/" TargetMode="External"/><Relationship Id="rId28" Type="http://schemas.openxmlformats.org/officeDocument/2006/relationships/hyperlink" Target="http://www.en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co-mnepu.narod.ru/bib.htm" TargetMode="External"/><Relationship Id="rId19" Type="http://schemas.openxmlformats.org/officeDocument/2006/relationships/hyperlink" Target="http://www.1september.ru/ru%D1%80%D0%B0%D1%85" TargetMode="External"/><Relationship Id="rId31" Type="http://schemas.openxmlformats.org/officeDocument/2006/relationships/hyperlink" Target="http://www.opene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u/lib/formats" TargetMode="External"/><Relationship Id="rId14" Type="http://schemas.openxmlformats.org/officeDocument/2006/relationships/hyperlink" Target="http://www.artmuseum.r52.ru/" TargetMode="External"/><Relationship Id="rId22" Type="http://schemas.openxmlformats.org/officeDocument/2006/relationships/hyperlink" Target="http://www.omsu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www.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6305</Characters>
  <Application>Microsoft Office Word</Application>
  <DocSecurity>0</DocSecurity>
  <Lines>52</Lines>
  <Paragraphs>14</Paragraphs>
  <ScaleCrop>false</ScaleCrop>
  <Company>Microsoft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2023-09-27T13:48:00Z</dcterms:created>
  <dcterms:modified xsi:type="dcterms:W3CDTF">2023-09-27T13:51:00Z</dcterms:modified>
</cp:coreProperties>
</file>