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8A" w:rsidRDefault="00B26A8A" w:rsidP="00CB79DF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1854197"/>
    </w:p>
    <w:p w:rsidR="00B26A8A" w:rsidRDefault="00B26A8A" w:rsidP="00B26A8A">
      <w:pPr>
        <w:pStyle w:val="af2"/>
      </w:pPr>
      <w:r>
        <w:rPr>
          <w:noProof/>
        </w:rPr>
        <w:drawing>
          <wp:inline distT="0" distB="0" distL="0" distR="0" wp14:anchorId="49777F24" wp14:editId="08556930">
            <wp:extent cx="5928360" cy="8224661"/>
            <wp:effectExtent l="0" t="0" r="0" b="0"/>
            <wp:docPr id="1" name="Рисунок 1" descr="C:\Users\_4C3A8~1\AppData\Local\Temp\Rar$DIa5048.20370\Н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4C3A8~1\AppData\Local\Temp\Rar$DIa5048.20370\Н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73" cy="823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8A" w:rsidRDefault="00B26A8A" w:rsidP="00B26A8A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4C82" w:rsidRPr="00CB79DF" w:rsidRDefault="00B21A7E" w:rsidP="00B26A8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82"/>
      <w:bookmarkEnd w:id="3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3"/>
      <w:bookmarkEnd w:id="4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50f01e9-13d2-4b13-878a-42de73c52cd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554C82" w:rsidRPr="00CB79DF" w:rsidRDefault="00554C82">
      <w:pPr>
        <w:rPr>
          <w:rFonts w:ascii="Times New Roman" w:hAnsi="Times New Roman" w:cs="Times New Roman"/>
          <w:sz w:val="24"/>
          <w:szCs w:val="24"/>
          <w:lang w:val="ru-RU"/>
        </w:rPr>
        <w:sectPr w:rsidR="00554C82" w:rsidRPr="00CB79DF">
          <w:pgSz w:w="11906" w:h="16383"/>
          <w:pgMar w:top="1134" w:right="850" w:bottom="1134" w:left="1701" w:header="720" w:footer="720" w:gutter="0"/>
          <w:cols w:space="720"/>
        </w:sect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1854195"/>
      <w:bookmarkEnd w:id="0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8"/>
      <w:bookmarkEnd w:id="7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54C82" w:rsidRPr="00CB79DF" w:rsidRDefault="00554C82">
      <w:pPr>
        <w:rPr>
          <w:rFonts w:ascii="Times New Roman" w:hAnsi="Times New Roman" w:cs="Times New Roman"/>
          <w:sz w:val="24"/>
          <w:szCs w:val="24"/>
          <w:lang w:val="ru-RU"/>
        </w:rPr>
        <w:sectPr w:rsidR="00554C82" w:rsidRPr="00CB79DF">
          <w:pgSz w:w="11906" w:h="16383"/>
          <w:pgMar w:top="1134" w:right="850" w:bottom="1134" w:left="1701" w:header="720" w:footer="720" w:gutter="0"/>
          <w:cols w:space="720"/>
        </w:sect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1854196"/>
      <w:bookmarkEnd w:id="6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73394992"/>
      <w:bookmarkEnd w:id="9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554C82" w:rsidRPr="00CB79DF" w:rsidRDefault="00C45E6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B21A7E"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</w:t>
      </w:r>
      <w:r w:rsidR="00C45E66"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йского народа; </w:t>
      </w:r>
      <w:proofErr w:type="spellStart"/>
      <w:r w:rsidR="00C45E66"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554C82" w:rsidRPr="00CB79DF" w:rsidRDefault="00C45E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B21A7E"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554C82" w:rsidRPr="00CB79DF" w:rsidRDefault="00C45E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B21A7E"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="00B21A7E"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554C82" w:rsidRPr="00CB79DF" w:rsidRDefault="00C45E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B21A7E"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9"/>
      <w:bookmarkEnd w:id="10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B79D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B79D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4C82" w:rsidRPr="00CB79DF" w:rsidRDefault="00B21A7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54C82" w:rsidRPr="00CB79DF" w:rsidRDefault="00B21A7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54C82" w:rsidRPr="00CB79DF" w:rsidRDefault="00B21A7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54C82" w:rsidRPr="00CB79DF" w:rsidRDefault="00B21A7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54C82" w:rsidRPr="00CB79DF" w:rsidRDefault="00B21A7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554C82" w:rsidRPr="00CB79DF" w:rsidRDefault="00B21A7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4C82" w:rsidRPr="00CB79DF" w:rsidRDefault="00B21A7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54C82" w:rsidRPr="00CB79DF" w:rsidRDefault="00B21A7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54C82" w:rsidRPr="00CB79DF" w:rsidRDefault="00B21A7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4C82" w:rsidRPr="00CB79DF" w:rsidRDefault="00B21A7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4C82" w:rsidRPr="00CB79DF" w:rsidRDefault="00B21A7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54C82" w:rsidRPr="00CB79DF" w:rsidRDefault="00B21A7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54C82" w:rsidRPr="00CB79DF" w:rsidRDefault="00B21A7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54C82" w:rsidRPr="00CB79DF" w:rsidRDefault="00B21A7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B79D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4C82" w:rsidRPr="00CB79DF" w:rsidRDefault="00B21A7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54C82" w:rsidRPr="00CB79DF" w:rsidRDefault="00B21A7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54C82" w:rsidRPr="00CB79DF" w:rsidRDefault="00B21A7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4C82" w:rsidRPr="00CB79DF" w:rsidRDefault="00B21A7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54C82" w:rsidRPr="00CB79DF" w:rsidRDefault="00B21A7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B79D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4C82" w:rsidRPr="00CB79DF" w:rsidRDefault="00B21A7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54C82" w:rsidRPr="00CB79DF" w:rsidRDefault="00B21A7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54C82" w:rsidRPr="00CB79DF" w:rsidRDefault="00B21A7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C45E66"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</w:t>
      </w:r>
      <w:proofErr w:type="gram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85"/>
      <w:bookmarkEnd w:id="11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6"/>
      <w:bookmarkEnd w:id="12"/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54C82" w:rsidRPr="00CB79DF" w:rsidRDefault="00554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B79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554C82" w:rsidRPr="00CB79DF" w:rsidRDefault="00B21A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554C82" w:rsidRPr="00CB79DF" w:rsidRDefault="00B21A7E" w:rsidP="00CB79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54C82" w:rsidRPr="00CB79DF">
          <w:pgSz w:w="11906" w:h="16383"/>
          <w:pgMar w:top="1134" w:right="850" w:bottom="1134" w:left="1701" w:header="720" w:footer="720" w:gutter="0"/>
          <w:cols w:space="720"/>
        </w:sectPr>
      </w:pPr>
      <w:r w:rsidRP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</w:t>
      </w:r>
      <w:r w:rsidR="00CB7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дствами математического анализа</w:t>
      </w:r>
    </w:p>
    <w:p w:rsidR="00554C82" w:rsidRPr="00CB79DF" w:rsidRDefault="00554C82" w:rsidP="00CB79DF">
      <w:pPr>
        <w:spacing w:after="0"/>
        <w:rPr>
          <w:lang w:val="ru-RU"/>
        </w:rPr>
        <w:sectPr w:rsidR="00554C82" w:rsidRPr="00CB79DF" w:rsidSect="00C45E6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3" w:name="block-41854192"/>
      <w:bookmarkEnd w:id="8"/>
    </w:p>
    <w:p w:rsidR="00554C82" w:rsidRDefault="00B21A7E" w:rsidP="00CB79D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554C8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</w:tr>
      <w:tr w:rsidR="00554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C82" w:rsidRDefault="00554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C82" w:rsidRDefault="00554C8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C82" w:rsidRDefault="00554C82"/>
        </w:tc>
      </w:tr>
      <w:tr w:rsidR="00554C82" w:rsidRPr="00B26A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4C82" w:rsidRPr="00B26A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4C82" w:rsidRPr="00B26A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4C82" w:rsidRPr="00B26A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4C82" w:rsidRPr="00B26A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4C82" w:rsidRPr="00B26A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4C82" w:rsidRPr="00B26A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4C82" w:rsidRPr="00B26A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554C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4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C82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4C82" w:rsidRDefault="00554C82"/>
        </w:tc>
      </w:tr>
    </w:tbl>
    <w:p w:rsidR="00554C82" w:rsidRDefault="00554C82">
      <w:pPr>
        <w:sectPr w:rsidR="00554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C82" w:rsidRDefault="00554C82">
      <w:pPr>
        <w:sectPr w:rsidR="00554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C82" w:rsidRDefault="00B21A7E" w:rsidP="00C45E66">
      <w:pPr>
        <w:spacing w:after="0"/>
        <w:ind w:left="120"/>
      </w:pPr>
      <w:bookmarkStart w:id="14" w:name="block-418541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54C82" w:rsidRDefault="00554C82">
      <w:pPr>
        <w:sectPr w:rsidR="00554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C82" w:rsidRDefault="00B2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003"/>
        <w:gridCol w:w="955"/>
        <w:gridCol w:w="1841"/>
        <w:gridCol w:w="1910"/>
        <w:gridCol w:w="1347"/>
        <w:gridCol w:w="2873"/>
      </w:tblGrid>
      <w:tr w:rsidR="00554C82" w:rsidTr="00320470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3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C82" w:rsidRDefault="00B21A7E" w:rsidP="00C45E6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</w:tr>
      <w:tr w:rsidR="00554C82" w:rsidTr="0032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C82" w:rsidRDefault="00554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C82" w:rsidRDefault="00554C82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C82" w:rsidRDefault="00B2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C82" w:rsidRDefault="00554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C82" w:rsidRDefault="00554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C82" w:rsidRDefault="00554C82"/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функции </w:t>
            </w:r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у=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cosx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функции </w:t>
            </w:r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у=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cosx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функции </w:t>
            </w:r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у=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cosx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функции </w:t>
            </w:r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у=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sinx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функции </w:t>
            </w:r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у=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sinx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функции </w:t>
            </w:r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у= 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tgx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функции </w:t>
            </w:r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у= 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tgx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№1 по теме «Тригонометрические функции»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Pr="00C45E66" w:rsidRDefault="00C4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степенной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степенной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дифференцирования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дифференцирования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дифференцирования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дифференцирования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работа№2</w:t>
            </w:r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Pr="003204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«Производная и её геометрический смысл»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Pr="00C45E66" w:rsidRDefault="00C4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  <w:p w:rsidR="00CB79DF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Возрастание и убывание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18.11.24.</w:t>
            </w:r>
          </w:p>
          <w:p w:rsidR="00CB79DF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  <w:p w:rsidR="00CB79DF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Экстремумы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Экстремумы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Экстремумы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CB7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Выпуклость графика функции, точки перегиба.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Выпуклость графика функции, точки перегиба.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№3</w:t>
            </w:r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Pr="003204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lastRenderedPageBreak/>
              <w:t>«Применение производной к исследованию функций»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Pr="00C45E66" w:rsidRDefault="00C4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</w:rPr>
              <w:t>Анализ</w:t>
            </w:r>
            <w:proofErr w:type="spellEnd"/>
            <w:r w:rsidRPr="00320470"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контрольной</w:t>
            </w:r>
            <w:proofErr w:type="spellEnd"/>
            <w:r w:rsidRPr="00320470"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20470"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Вычисление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интегралов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Вычисление</w:t>
            </w:r>
            <w:proofErr w:type="spellEnd"/>
            <w:r w:rsidRPr="003204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интегралов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Вычисление </w:t>
            </w:r>
            <w:r w:rsidRPr="003204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площадей с помощью интегралов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Вычисление </w:t>
            </w:r>
            <w:r w:rsidRPr="003204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площадей с помощью </w:t>
            </w:r>
            <w:r w:rsidRPr="003204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lastRenderedPageBreak/>
              <w:t>интегралов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B21A7E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№4</w:t>
            </w:r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</w:p>
          <w:p w:rsidR="00B21A7E" w:rsidRPr="00320470" w:rsidRDefault="00B21A7E" w:rsidP="00B21A7E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«Интеграл»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A7E" w:rsidRPr="00C45E66" w:rsidRDefault="00C4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A7E" w:rsidRDefault="00B21A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A7E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1A7E" w:rsidRPr="00B21A7E" w:rsidRDefault="00B21A7E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контрольной работы. Повторение. Числа.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320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 w:rsidP="00C45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Алгебраические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Алгебраические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Алгебраические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Степенная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Показательная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Логарифмическая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Тригонометрическая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формулы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логарифмических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логарифмических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и её геометрический смысл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Применение производной к исследованию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ind w:right="-2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 w:rsidP="00C45E66">
            <w:pPr>
              <w:pStyle w:val="c13"/>
              <w:spacing w:before="0" w:beforeAutospacing="0" w:after="0" w:afterAutospacing="0" w:line="240" w:lineRule="atLeast"/>
              <w:rPr>
                <w:rStyle w:val="c1"/>
                <w:rFonts w:ascii="Times New Roman" w:hAnsi="Times New Roman"/>
                <w:color w:val="000000"/>
              </w:rPr>
            </w:pPr>
            <w:r w:rsidRPr="00320470">
              <w:rPr>
                <w:rStyle w:val="c1"/>
                <w:rFonts w:ascii="Times New Roman" w:hAnsi="Times New Roman"/>
                <w:color w:val="000000"/>
              </w:rPr>
              <w:t>Повторение. Решение текстовых задач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4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Пробный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gram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ЕГЭ(</w:t>
            </w:r>
            <w:proofErr w:type="spellStart"/>
            <w:proofErr w:type="gram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баз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Pr="00C45E66" w:rsidRDefault="00C4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Пробный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gram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ЕГЭ(</w:t>
            </w:r>
            <w:proofErr w:type="spellStart"/>
            <w:proofErr w:type="gram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баз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Pr="00C45E66" w:rsidRDefault="00C4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Пробный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gram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ЕГЭ(</w:t>
            </w:r>
            <w:proofErr w:type="spellStart"/>
            <w:proofErr w:type="gram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баз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Pr="00C45E66" w:rsidRDefault="00C4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763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</w:tcPr>
          <w:p w:rsidR="00320470" w:rsidRPr="00320470" w:rsidRDefault="0032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Пробный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gram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ЕГЭ(</w:t>
            </w:r>
            <w:proofErr w:type="spellStart"/>
            <w:proofErr w:type="gram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баз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Пробный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gram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ЕГЭ(</w:t>
            </w:r>
            <w:proofErr w:type="spellStart"/>
            <w:proofErr w:type="gram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баз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0470" w:rsidRPr="00B26A8A" w:rsidTr="00320470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Пробный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gramStart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ЕГЭ(</w:t>
            </w:r>
            <w:proofErr w:type="spellStart"/>
            <w:proofErr w:type="gram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баз</w:t>
            </w:r>
            <w:proofErr w:type="spellEnd"/>
            <w:r w:rsidRPr="0032047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470" w:rsidRPr="001B1644" w:rsidRDefault="00AD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20470" w:rsidRPr="00B21A7E" w:rsidRDefault="00320470">
            <w:pPr>
              <w:spacing w:after="0"/>
              <w:ind w:left="135"/>
              <w:rPr>
                <w:lang w:val="ru-RU"/>
              </w:rPr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20470" w:rsidTr="0032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470" w:rsidRPr="00320470" w:rsidRDefault="0032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 w:rsidRPr="00B2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470" w:rsidRDefault="0032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470" w:rsidRDefault="00320470"/>
        </w:tc>
      </w:tr>
    </w:tbl>
    <w:p w:rsidR="00554C82" w:rsidRDefault="00554C82">
      <w:pPr>
        <w:sectPr w:rsidR="00554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C82" w:rsidRDefault="00554C82">
      <w:pPr>
        <w:sectPr w:rsidR="00554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C82" w:rsidRDefault="00B21A7E">
      <w:pPr>
        <w:spacing w:after="0"/>
        <w:ind w:left="120"/>
      </w:pPr>
      <w:bookmarkStart w:id="15" w:name="block-418541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4C82" w:rsidRDefault="00B21A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4C82" w:rsidRDefault="00554C82">
      <w:pPr>
        <w:spacing w:after="0" w:line="480" w:lineRule="auto"/>
        <w:ind w:left="120"/>
      </w:pPr>
    </w:p>
    <w:p w:rsidR="00554C82" w:rsidRDefault="00554C82">
      <w:pPr>
        <w:spacing w:after="0" w:line="480" w:lineRule="auto"/>
        <w:ind w:left="120"/>
      </w:pPr>
    </w:p>
    <w:p w:rsidR="00554C82" w:rsidRDefault="00554C82">
      <w:pPr>
        <w:spacing w:after="0"/>
        <w:ind w:left="120"/>
      </w:pPr>
    </w:p>
    <w:p w:rsidR="00554C82" w:rsidRDefault="00B21A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4C82" w:rsidRDefault="00554C82">
      <w:pPr>
        <w:spacing w:after="0" w:line="480" w:lineRule="auto"/>
        <w:ind w:left="120"/>
      </w:pPr>
    </w:p>
    <w:p w:rsidR="00554C82" w:rsidRDefault="00554C82">
      <w:pPr>
        <w:spacing w:after="0"/>
        <w:ind w:left="120"/>
      </w:pPr>
    </w:p>
    <w:p w:rsidR="00554C82" w:rsidRPr="00B21A7E" w:rsidRDefault="00B21A7E">
      <w:pPr>
        <w:spacing w:after="0" w:line="480" w:lineRule="auto"/>
        <w:ind w:left="120"/>
        <w:rPr>
          <w:lang w:val="ru-RU"/>
        </w:rPr>
      </w:pPr>
      <w:r w:rsidRPr="00B21A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4C82" w:rsidRPr="00B21A7E" w:rsidRDefault="00554C82">
      <w:pPr>
        <w:spacing w:after="0" w:line="480" w:lineRule="auto"/>
        <w:ind w:left="120"/>
        <w:rPr>
          <w:lang w:val="ru-RU"/>
        </w:rPr>
      </w:pPr>
    </w:p>
    <w:p w:rsidR="00554C82" w:rsidRPr="00B21A7E" w:rsidRDefault="00554C82">
      <w:pPr>
        <w:rPr>
          <w:lang w:val="ru-RU"/>
        </w:rPr>
        <w:sectPr w:rsidR="00554C82" w:rsidRPr="00B21A7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21A7E" w:rsidRPr="00B21A7E" w:rsidRDefault="00B21A7E">
      <w:pPr>
        <w:rPr>
          <w:lang w:val="ru-RU"/>
        </w:rPr>
      </w:pPr>
    </w:p>
    <w:sectPr w:rsidR="00B21A7E" w:rsidRPr="00B21A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C29"/>
    <w:multiLevelType w:val="multilevel"/>
    <w:tmpl w:val="0CD6E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56A7F"/>
    <w:multiLevelType w:val="multilevel"/>
    <w:tmpl w:val="B33ED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432F8"/>
    <w:multiLevelType w:val="multilevel"/>
    <w:tmpl w:val="0BFC0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6B67F6"/>
    <w:multiLevelType w:val="multilevel"/>
    <w:tmpl w:val="0C3A7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61624"/>
    <w:multiLevelType w:val="multilevel"/>
    <w:tmpl w:val="3BACA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5365F"/>
    <w:multiLevelType w:val="multilevel"/>
    <w:tmpl w:val="26B2C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4C82"/>
    <w:rsid w:val="001B1644"/>
    <w:rsid w:val="00320470"/>
    <w:rsid w:val="00554C82"/>
    <w:rsid w:val="00763835"/>
    <w:rsid w:val="00AD2093"/>
    <w:rsid w:val="00B21A7E"/>
    <w:rsid w:val="00B26A8A"/>
    <w:rsid w:val="00C45E66"/>
    <w:rsid w:val="00CB79DF"/>
    <w:rsid w:val="00D7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9">
    <w:name w:val="c19"/>
    <w:basedOn w:val="a0"/>
    <w:rsid w:val="00B21A7E"/>
    <w:rPr>
      <w:rFonts w:cs="Times New Roman"/>
    </w:rPr>
  </w:style>
  <w:style w:type="character" w:customStyle="1" w:styleId="c1">
    <w:name w:val="c1"/>
    <w:basedOn w:val="a0"/>
    <w:rsid w:val="00B21A7E"/>
    <w:rPr>
      <w:rFonts w:cs="Times New Roman"/>
    </w:rPr>
  </w:style>
  <w:style w:type="paragraph" w:styleId="ae">
    <w:name w:val="No Spacing"/>
    <w:link w:val="af"/>
    <w:qFormat/>
    <w:rsid w:val="00B21A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basedOn w:val="a0"/>
    <w:link w:val="ae"/>
    <w:rsid w:val="00B21A7E"/>
    <w:rPr>
      <w:rFonts w:ascii="Calibri" w:eastAsia="Times New Roman" w:hAnsi="Calibri" w:cs="Times New Roman"/>
      <w:lang w:val="ru-RU" w:eastAsia="ru-RU"/>
    </w:rPr>
  </w:style>
  <w:style w:type="paragraph" w:customStyle="1" w:styleId="c13">
    <w:name w:val="c13"/>
    <w:basedOn w:val="a"/>
    <w:rsid w:val="00B21A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E66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B2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8e8e2f2" TargetMode="External"/><Relationship Id="rId21" Type="http://schemas.openxmlformats.org/officeDocument/2006/relationships/hyperlink" Target="https://m.edsoo.ru/3d408009" TargetMode="External"/><Relationship Id="rId42" Type="http://schemas.openxmlformats.org/officeDocument/2006/relationships/hyperlink" Target="https://m.edsoo.ru/24ab3c53" TargetMode="External"/><Relationship Id="rId47" Type="http://schemas.openxmlformats.org/officeDocument/2006/relationships/hyperlink" Target="https://m.edsoo.ru/10130727" TargetMode="External"/><Relationship Id="rId63" Type="http://schemas.openxmlformats.org/officeDocument/2006/relationships/hyperlink" Target="https://m.edsoo.ru/caf9bd2f" TargetMode="External"/><Relationship Id="rId68" Type="http://schemas.openxmlformats.org/officeDocument/2006/relationships/hyperlink" Target="https://m.edsoo.ru/ad15000e" TargetMode="External"/><Relationship Id="rId84" Type="http://schemas.openxmlformats.org/officeDocument/2006/relationships/hyperlink" Target="https://m.edsoo.ru/aa5962e1" TargetMode="External"/><Relationship Id="rId89" Type="http://schemas.openxmlformats.org/officeDocument/2006/relationships/hyperlink" Target="https://m.edsoo.ru/039949bf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f601408" TargetMode="External"/><Relationship Id="rId29" Type="http://schemas.openxmlformats.org/officeDocument/2006/relationships/hyperlink" Target="https://m.edsoo.ru/da48154c" TargetMode="External"/><Relationship Id="rId107" Type="http://schemas.openxmlformats.org/officeDocument/2006/relationships/hyperlink" Target="https://m.edsoo.ru/19304aba" TargetMode="External"/><Relationship Id="rId11" Type="http://schemas.openxmlformats.org/officeDocument/2006/relationships/hyperlink" Target="https://m.edsoo.ru/f11c4afd" TargetMode="External"/><Relationship Id="rId24" Type="http://schemas.openxmlformats.org/officeDocument/2006/relationships/hyperlink" Target="https://m.edsoo.ru/536de727" TargetMode="External"/><Relationship Id="rId32" Type="http://schemas.openxmlformats.org/officeDocument/2006/relationships/hyperlink" Target="https://m.edsoo.ru/fadb8aa5" TargetMode="External"/><Relationship Id="rId37" Type="http://schemas.openxmlformats.org/officeDocument/2006/relationships/hyperlink" Target="https://m.edsoo.ru/d68bbe9d" TargetMode="External"/><Relationship Id="rId40" Type="http://schemas.openxmlformats.org/officeDocument/2006/relationships/hyperlink" Target="https://m.edsoo.ru/d2e4601b" TargetMode="External"/><Relationship Id="rId45" Type="http://schemas.openxmlformats.org/officeDocument/2006/relationships/hyperlink" Target="https://m.edsoo.ru/e6e1901f" TargetMode="External"/><Relationship Id="rId53" Type="http://schemas.openxmlformats.org/officeDocument/2006/relationships/hyperlink" Target="https://m.edsoo.ru/6c8d36ff" TargetMode="External"/><Relationship Id="rId58" Type="http://schemas.openxmlformats.org/officeDocument/2006/relationships/hyperlink" Target="https://m.edsoo.ru/d598f201" TargetMode="External"/><Relationship Id="rId66" Type="http://schemas.openxmlformats.org/officeDocument/2006/relationships/hyperlink" Target="https://m.edsoo.ru/cffcb7e5" TargetMode="External"/><Relationship Id="rId74" Type="http://schemas.openxmlformats.org/officeDocument/2006/relationships/hyperlink" Target="https://m.edsoo.ru/391272c9" TargetMode="External"/><Relationship Id="rId79" Type="http://schemas.openxmlformats.org/officeDocument/2006/relationships/hyperlink" Target="https://m.edsoo.ru/f5eed075" TargetMode="External"/><Relationship Id="rId87" Type="http://schemas.openxmlformats.org/officeDocument/2006/relationships/hyperlink" Target="https://m.edsoo.ru/7ab8d17e" TargetMode="External"/><Relationship Id="rId102" Type="http://schemas.openxmlformats.org/officeDocument/2006/relationships/hyperlink" Target="https://m.edsoo.ru/1bf2fb98" TargetMode="External"/><Relationship Id="rId110" Type="http://schemas.openxmlformats.org/officeDocument/2006/relationships/hyperlink" Target="https://m.edsoo.ru/a012476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a8ca5ad4" TargetMode="External"/><Relationship Id="rId82" Type="http://schemas.openxmlformats.org/officeDocument/2006/relationships/hyperlink" Target="https://m.edsoo.ru/5ab83864" TargetMode="External"/><Relationship Id="rId90" Type="http://schemas.openxmlformats.org/officeDocument/2006/relationships/hyperlink" Target="https://m.edsoo.ru/a7d95f79" TargetMode="External"/><Relationship Id="rId95" Type="http://schemas.openxmlformats.org/officeDocument/2006/relationships/hyperlink" Target="https://m.edsoo.ru/ef10c4f9" TargetMode="External"/><Relationship Id="rId19" Type="http://schemas.openxmlformats.org/officeDocument/2006/relationships/hyperlink" Target="https://m.edsoo.ru/4064d354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m.edsoo.ru/bd5ff0ec" TargetMode="External"/><Relationship Id="rId27" Type="http://schemas.openxmlformats.org/officeDocument/2006/relationships/hyperlink" Target="https://m.edsoo.ru/3e3230d4" TargetMode="External"/><Relationship Id="rId30" Type="http://schemas.openxmlformats.org/officeDocument/2006/relationships/hyperlink" Target="https://m.edsoo.ru/4beff03b" TargetMode="External"/><Relationship Id="rId35" Type="http://schemas.openxmlformats.org/officeDocument/2006/relationships/hyperlink" Target="https://m.edsoo.ru/9e3f4bc9" TargetMode="External"/><Relationship Id="rId43" Type="http://schemas.openxmlformats.org/officeDocument/2006/relationships/hyperlink" Target="https://m.edsoo.ru/5272b9a1" TargetMode="External"/><Relationship Id="rId48" Type="http://schemas.openxmlformats.org/officeDocument/2006/relationships/hyperlink" Target="https://m.edsoo.ru/403bfb0d" TargetMode="External"/><Relationship Id="rId56" Type="http://schemas.openxmlformats.org/officeDocument/2006/relationships/hyperlink" Target="https://m.edsoo.ru/14ab3cdb" TargetMode="External"/><Relationship Id="rId64" Type="http://schemas.openxmlformats.org/officeDocument/2006/relationships/hyperlink" Target="https://m.edsoo.ru/fac78f05" TargetMode="External"/><Relationship Id="rId69" Type="http://schemas.openxmlformats.org/officeDocument/2006/relationships/hyperlink" Target="https://m.edsoo.ru/86adcbfd" TargetMode="External"/><Relationship Id="rId77" Type="http://schemas.openxmlformats.org/officeDocument/2006/relationships/hyperlink" Target="https://m.edsoo.ru/b9b225c3" TargetMode="External"/><Relationship Id="rId100" Type="http://schemas.openxmlformats.org/officeDocument/2006/relationships/hyperlink" Target="https://m.edsoo.ru/247d2fe7" TargetMode="External"/><Relationship Id="rId105" Type="http://schemas.openxmlformats.org/officeDocument/2006/relationships/hyperlink" Target="https://m.edsoo.ru/a86014e1" TargetMode="Externa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0731ad3d" TargetMode="External"/><Relationship Id="rId72" Type="http://schemas.openxmlformats.org/officeDocument/2006/relationships/hyperlink" Target="https://m.edsoo.ru/d777edf8" TargetMode="External"/><Relationship Id="rId80" Type="http://schemas.openxmlformats.org/officeDocument/2006/relationships/hyperlink" Target="https://m.edsoo.ru/41da431a" TargetMode="External"/><Relationship Id="rId85" Type="http://schemas.openxmlformats.org/officeDocument/2006/relationships/hyperlink" Target="https://m.edsoo.ru/48190472" TargetMode="External"/><Relationship Id="rId93" Type="http://schemas.openxmlformats.org/officeDocument/2006/relationships/hyperlink" Target="https://m.edsoo.ru/3cee1327" TargetMode="External"/><Relationship Id="rId98" Type="http://schemas.openxmlformats.org/officeDocument/2006/relationships/hyperlink" Target="https://m.edsoo.ru/ef2c6e4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3d87e248" TargetMode="External"/><Relationship Id="rId25" Type="http://schemas.openxmlformats.org/officeDocument/2006/relationships/hyperlink" Target="https://m.edsoo.ru/85bc8132" TargetMode="External"/><Relationship Id="rId33" Type="http://schemas.openxmlformats.org/officeDocument/2006/relationships/hyperlink" Target="https://m.edsoo.ru/3034724e" TargetMode="External"/><Relationship Id="rId38" Type="http://schemas.openxmlformats.org/officeDocument/2006/relationships/hyperlink" Target="https://m.edsoo.ru/9d102051" TargetMode="External"/><Relationship Id="rId46" Type="http://schemas.openxmlformats.org/officeDocument/2006/relationships/hyperlink" Target="https://m.edsoo.ru/0f903c75" TargetMode="External"/><Relationship Id="rId59" Type="http://schemas.openxmlformats.org/officeDocument/2006/relationships/hyperlink" Target="https://m.edsoo.ru/1de34d4d" TargetMode="External"/><Relationship Id="rId67" Type="http://schemas.openxmlformats.org/officeDocument/2006/relationships/hyperlink" Target="https://m.edsoo.ru/d9469916" TargetMode="External"/><Relationship Id="rId103" Type="http://schemas.openxmlformats.org/officeDocument/2006/relationships/hyperlink" Target="https://m.edsoo.ru/9c44c6ca" TargetMode="External"/><Relationship Id="rId108" Type="http://schemas.openxmlformats.org/officeDocument/2006/relationships/hyperlink" Target="https://m.edsoo.ru/c3d4b282" TargetMode="External"/><Relationship Id="rId20" Type="http://schemas.openxmlformats.org/officeDocument/2006/relationships/hyperlink" Target="https://m.edsoo.ru/be76320c" TargetMode="External"/><Relationship Id="rId41" Type="http://schemas.openxmlformats.org/officeDocument/2006/relationships/hyperlink" Target="https://m.edsoo.ru/ba9da96d" TargetMode="External"/><Relationship Id="rId54" Type="http://schemas.openxmlformats.org/officeDocument/2006/relationships/hyperlink" Target="https://m.edsoo.ru/a413eca9" TargetMode="External"/><Relationship Id="rId62" Type="http://schemas.openxmlformats.org/officeDocument/2006/relationships/hyperlink" Target="https://m.edsoo.ru/0b411edd" TargetMode="External"/><Relationship Id="rId70" Type="http://schemas.openxmlformats.org/officeDocument/2006/relationships/hyperlink" Target="https://m.edsoo.ru/13205d80" TargetMode="External"/><Relationship Id="rId75" Type="http://schemas.openxmlformats.org/officeDocument/2006/relationships/hyperlink" Target="https://m.edsoo.ru/d359fb5f" TargetMode="External"/><Relationship Id="rId83" Type="http://schemas.openxmlformats.org/officeDocument/2006/relationships/hyperlink" Target="https://m.edsoo.ru/a4d65ee5" TargetMode="External"/><Relationship Id="rId88" Type="http://schemas.openxmlformats.org/officeDocument/2006/relationships/hyperlink" Target="https://m.edsoo.ru/81cccfe9" TargetMode="External"/><Relationship Id="rId91" Type="http://schemas.openxmlformats.org/officeDocument/2006/relationships/hyperlink" Target="https://m.edsoo.ru/ca878deb" TargetMode="External"/><Relationship Id="rId96" Type="http://schemas.openxmlformats.org/officeDocument/2006/relationships/hyperlink" Target="https://m.edsoo.ru/51696a67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a52939b3" TargetMode="External"/><Relationship Id="rId23" Type="http://schemas.openxmlformats.org/officeDocument/2006/relationships/hyperlink" Target="https://m.edsoo.ru/cebf10c6" TargetMode="External"/><Relationship Id="rId28" Type="http://schemas.openxmlformats.org/officeDocument/2006/relationships/hyperlink" Target="https://m.edsoo.ru/1ea72162" TargetMode="External"/><Relationship Id="rId36" Type="http://schemas.openxmlformats.org/officeDocument/2006/relationships/hyperlink" Target="https://m.edsoo.ru/15bc1cfb" TargetMode="External"/><Relationship Id="rId49" Type="http://schemas.openxmlformats.org/officeDocument/2006/relationships/hyperlink" Target="https://m.edsoo.ru/6db0b423" TargetMode="External"/><Relationship Id="rId57" Type="http://schemas.openxmlformats.org/officeDocument/2006/relationships/hyperlink" Target="https://m.edsoo.ru/c12a0552" TargetMode="External"/><Relationship Id="rId106" Type="http://schemas.openxmlformats.org/officeDocument/2006/relationships/hyperlink" Target="https://m.edsoo.ru/5c45a60a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fe189f2d" TargetMode="External"/><Relationship Id="rId44" Type="http://schemas.openxmlformats.org/officeDocument/2006/relationships/hyperlink" Target="https://m.edsoo.ru/0c837397" TargetMode="External"/><Relationship Id="rId52" Type="http://schemas.openxmlformats.org/officeDocument/2006/relationships/hyperlink" Target="https://m.edsoo.ru/723dd608" TargetMode="External"/><Relationship Id="rId60" Type="http://schemas.openxmlformats.org/officeDocument/2006/relationships/hyperlink" Target="https://m.edsoo.ru/17af2df9" TargetMode="External"/><Relationship Id="rId65" Type="http://schemas.openxmlformats.org/officeDocument/2006/relationships/hyperlink" Target="https://m.edsoo.ru/fb6a8acf" TargetMode="External"/><Relationship Id="rId73" Type="http://schemas.openxmlformats.org/officeDocument/2006/relationships/hyperlink" Target="https://m.edsoo.ru/30c3697b" TargetMode="External"/><Relationship Id="rId78" Type="http://schemas.openxmlformats.org/officeDocument/2006/relationships/hyperlink" Target="https://m.edsoo.ru/b800deb4" TargetMode="External"/><Relationship Id="rId81" Type="http://schemas.openxmlformats.org/officeDocument/2006/relationships/hyperlink" Target="https://m.edsoo.ru/b648235a" TargetMode="External"/><Relationship Id="rId86" Type="http://schemas.openxmlformats.org/officeDocument/2006/relationships/hyperlink" Target="https://m.edsoo.ru/2dbd3859" TargetMode="External"/><Relationship Id="rId94" Type="http://schemas.openxmlformats.org/officeDocument/2006/relationships/hyperlink" Target="https://m.edsoo.ru/a35a131d" TargetMode="External"/><Relationship Id="rId99" Type="http://schemas.openxmlformats.org/officeDocument/2006/relationships/hyperlink" Target="https://m.edsoo.ru/0312cf8c" TargetMode="External"/><Relationship Id="rId101" Type="http://schemas.openxmlformats.org/officeDocument/2006/relationships/hyperlink" Target="https://m.edsoo.ru/e8b87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343c6b64" TargetMode="External"/><Relationship Id="rId39" Type="http://schemas.openxmlformats.org/officeDocument/2006/relationships/hyperlink" Target="https://m.edsoo.ru/beeff646" TargetMode="External"/><Relationship Id="rId109" Type="http://schemas.openxmlformats.org/officeDocument/2006/relationships/hyperlink" Target="https://m.edsoo.ru/a20b8a4c" TargetMode="External"/><Relationship Id="rId34" Type="http://schemas.openxmlformats.org/officeDocument/2006/relationships/hyperlink" Target="https://m.edsoo.ru/712ac2d9" TargetMode="External"/><Relationship Id="rId50" Type="http://schemas.openxmlformats.org/officeDocument/2006/relationships/hyperlink" Target="https://m.edsoo.ru/0adbce1b" TargetMode="External"/><Relationship Id="rId55" Type="http://schemas.openxmlformats.org/officeDocument/2006/relationships/hyperlink" Target="https://m.edsoo.ru/c7550e5f" TargetMode="External"/><Relationship Id="rId76" Type="http://schemas.openxmlformats.org/officeDocument/2006/relationships/hyperlink" Target="https://m.edsoo.ru/07eb464b" TargetMode="External"/><Relationship Id="rId97" Type="http://schemas.openxmlformats.org/officeDocument/2006/relationships/hyperlink" Target="https://m.edsoo.ru/fab81c0e" TargetMode="External"/><Relationship Id="rId104" Type="http://schemas.openxmlformats.org/officeDocument/2006/relationships/hyperlink" Target="https://m.edsoo.ru/337aad59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f8ed5f99" TargetMode="External"/><Relationship Id="rId92" Type="http://schemas.openxmlformats.org/officeDocument/2006/relationships/hyperlink" Target="https://m.edsoo.ru/471c73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6377</Words>
  <Characters>36350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Ноутбук_4</cp:lastModifiedBy>
  <cp:revision>9</cp:revision>
  <cp:lastPrinted>2024-10-29T17:46:00Z</cp:lastPrinted>
  <dcterms:created xsi:type="dcterms:W3CDTF">2024-10-29T15:04:00Z</dcterms:created>
  <dcterms:modified xsi:type="dcterms:W3CDTF">2024-11-14T19:29:00Z</dcterms:modified>
</cp:coreProperties>
</file>